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1" w:rsidRPr="00525DBA" w:rsidRDefault="00B44FD1" w:rsidP="00B44FD1">
      <w:pPr>
        <w:rPr>
          <w:sz w:val="20"/>
          <w:szCs w:val="20"/>
        </w:rPr>
      </w:pPr>
    </w:p>
    <w:p w:rsidR="00DF012A" w:rsidRPr="00AA3DAB" w:rsidRDefault="00DF012A" w:rsidP="00DF012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о показателях</w:t>
      </w:r>
      <w:r w:rsidRPr="00AA3DAB">
        <w:rPr>
          <w:b/>
          <w:sz w:val="18"/>
          <w:szCs w:val="18"/>
        </w:rPr>
        <w:t xml:space="preserve"> эффективности деятельности </w:t>
      </w:r>
      <w:proofErr w:type="spellStart"/>
      <w:r w:rsidRPr="00AA3DAB">
        <w:rPr>
          <w:b/>
          <w:sz w:val="18"/>
          <w:szCs w:val="18"/>
        </w:rPr>
        <w:t>Баргузинского</w:t>
      </w:r>
      <w:proofErr w:type="spellEnd"/>
      <w:r w:rsidRPr="00AA3DAB">
        <w:rPr>
          <w:b/>
          <w:sz w:val="18"/>
          <w:szCs w:val="18"/>
        </w:rPr>
        <w:t xml:space="preserve"> образовательного округа «Байкальская перспектива»</w:t>
      </w:r>
      <w:r>
        <w:rPr>
          <w:b/>
          <w:sz w:val="18"/>
          <w:szCs w:val="18"/>
        </w:rPr>
        <w:t xml:space="preserve"> в 2014-2015 учебном году.</w:t>
      </w:r>
    </w:p>
    <w:tbl>
      <w:tblPr>
        <w:tblpPr w:leftFromText="180" w:rightFromText="180" w:vertAnchor="page" w:horzAnchor="margin" w:tblpXSpec="center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7045"/>
        <w:gridCol w:w="992"/>
        <w:gridCol w:w="851"/>
        <w:gridCol w:w="850"/>
      </w:tblGrid>
      <w:tr w:rsidR="00DF012A" w:rsidRPr="00525DBA" w:rsidTr="00DF012A">
        <w:trPr>
          <w:trHeight w:val="699"/>
        </w:trPr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5" w:type="dxa"/>
          </w:tcPr>
          <w:p w:rsidR="00DF012A" w:rsidRPr="00AA3DAB" w:rsidRDefault="00DF012A" w:rsidP="00DF012A">
            <w:pPr>
              <w:jc w:val="center"/>
              <w:rPr>
                <w:b/>
                <w:sz w:val="18"/>
                <w:szCs w:val="18"/>
              </w:rPr>
            </w:pPr>
            <w:r w:rsidRPr="00AA3DAB">
              <w:rPr>
                <w:b/>
                <w:sz w:val="18"/>
                <w:szCs w:val="18"/>
              </w:rPr>
              <w:t xml:space="preserve">Показатели эффективности деятельности </w:t>
            </w:r>
            <w:proofErr w:type="spellStart"/>
            <w:r w:rsidRPr="00AA3DAB">
              <w:rPr>
                <w:b/>
                <w:sz w:val="18"/>
                <w:szCs w:val="18"/>
              </w:rPr>
              <w:t>Баргузинского</w:t>
            </w:r>
            <w:proofErr w:type="spellEnd"/>
            <w:r w:rsidRPr="00AA3DAB">
              <w:rPr>
                <w:b/>
                <w:sz w:val="18"/>
                <w:szCs w:val="18"/>
              </w:rPr>
              <w:t xml:space="preserve"> образовательного округа «Байкальская перспектива»</w:t>
            </w:r>
          </w:p>
          <w:p w:rsidR="00DF012A" w:rsidRPr="00AA3DAB" w:rsidRDefault="00DF012A" w:rsidP="00DF01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F012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 xml:space="preserve">Единица </w:t>
            </w:r>
            <w:proofErr w:type="spellStart"/>
            <w:r w:rsidRPr="00525DBA">
              <w:rPr>
                <w:sz w:val="20"/>
                <w:szCs w:val="20"/>
              </w:rPr>
              <w:t>измере</w:t>
            </w:r>
            <w:proofErr w:type="spellEnd"/>
          </w:p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proofErr w:type="spellStart"/>
            <w:r w:rsidRPr="00525DB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DF012A" w:rsidRPr="00525DBA" w:rsidTr="00DF012A">
        <w:tc>
          <w:tcPr>
            <w:tcW w:w="10314" w:type="dxa"/>
            <w:gridSpan w:val="5"/>
          </w:tcPr>
          <w:p w:rsidR="00DF012A" w:rsidRPr="00AA3DAB" w:rsidRDefault="00DF012A" w:rsidP="00DF012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Создание условий для совместной реализации  образовательных программ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1.1.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 xml:space="preserve">Доля организаций, утвердивших нормативные акты для </w:t>
            </w:r>
            <w:proofErr w:type="gramStart"/>
            <w:r w:rsidRPr="00AA3DAB">
              <w:rPr>
                <w:sz w:val="18"/>
                <w:szCs w:val="18"/>
              </w:rPr>
              <w:t>совместной</w:t>
            </w:r>
            <w:proofErr w:type="gramEnd"/>
            <w:r w:rsidRPr="00AA3DAB">
              <w:rPr>
                <w:sz w:val="18"/>
                <w:szCs w:val="18"/>
              </w:rPr>
              <w:t xml:space="preserve"> </w:t>
            </w:r>
          </w:p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реализации образовательных программ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100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1.2.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 xml:space="preserve">Наличие информационной страницы, сайта образовательного округа </w:t>
            </w:r>
          </w:p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 xml:space="preserve">в сети Интернет 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</w:t>
            </w:r>
          </w:p>
          <w:p w:rsidR="00DF012A" w:rsidRPr="00525DBA" w:rsidRDefault="00DF012A" w:rsidP="00DF01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</w:t>
            </w:r>
          </w:p>
          <w:p w:rsidR="00DF012A" w:rsidRPr="00525DBA" w:rsidRDefault="00DF012A" w:rsidP="00DF012A">
            <w:pPr>
              <w:rPr>
                <w:sz w:val="20"/>
                <w:szCs w:val="20"/>
              </w:rPr>
            </w:pP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1.3.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организаций, имеющих информационную страницу, ссылку на страницу образовательного округа на сайте своей организации в сети Интернет.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100</w:t>
            </w:r>
          </w:p>
        </w:tc>
      </w:tr>
      <w:tr w:rsidR="00DF012A" w:rsidRPr="00525DBA" w:rsidTr="00DF012A">
        <w:tc>
          <w:tcPr>
            <w:tcW w:w="10314" w:type="dxa"/>
            <w:gridSpan w:val="5"/>
          </w:tcPr>
          <w:p w:rsidR="00DF012A" w:rsidRPr="00AA3DAB" w:rsidRDefault="00DF012A" w:rsidP="00DF012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Показатели эффективности использования ресурсного обеспечения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2.1.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proofErr w:type="gramStart"/>
            <w:r w:rsidRPr="00AA3DAB">
              <w:rPr>
                <w:sz w:val="18"/>
                <w:szCs w:val="18"/>
              </w:rPr>
              <w:t xml:space="preserve">Отношение  количества обучающихся в организациях образовательного округа, получивших образовательные услуги по основным образовательным программам, </w:t>
            </w:r>
            <w:proofErr w:type="gramEnd"/>
          </w:p>
          <w:p w:rsidR="00DF012A" w:rsidRPr="00AA3DAB" w:rsidRDefault="00DF012A" w:rsidP="00DF012A">
            <w:pPr>
              <w:rPr>
                <w:sz w:val="18"/>
                <w:szCs w:val="18"/>
              </w:rPr>
            </w:pPr>
            <w:proofErr w:type="gramStart"/>
            <w:r w:rsidRPr="00AA3DAB">
              <w:rPr>
                <w:sz w:val="18"/>
                <w:szCs w:val="18"/>
              </w:rPr>
              <w:t>( фактической пропускной способности) к количеству обучающихся в соответствии  с проектной мощностью здания организации в организациях образовательного округа (плановой пропускной способности).</w:t>
            </w:r>
            <w:proofErr w:type="gramEnd"/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2.2.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обучающихся в организациях образовательного округа, получивших образовательные услуги по основным образовательным программам в организациях образовательного округа, предоставляющих от 80 до 100% основных видов современных условий обучения.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76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2.3.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proofErr w:type="gramStart"/>
            <w:r w:rsidRPr="00AA3DAB">
              <w:rPr>
                <w:sz w:val="18"/>
                <w:szCs w:val="18"/>
              </w:rPr>
              <w:t>Доля обучающихся в организациях образовательного округа, получивших услуги по дополнительным образовательным программам</w:t>
            </w:r>
            <w:proofErr w:type="gramEnd"/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58,0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58,0</w:t>
            </w:r>
          </w:p>
        </w:tc>
      </w:tr>
      <w:tr w:rsidR="00DF012A" w:rsidRPr="00525DBA" w:rsidTr="00DF012A">
        <w:tc>
          <w:tcPr>
            <w:tcW w:w="10314" w:type="dxa"/>
            <w:gridSpan w:val="5"/>
          </w:tcPr>
          <w:p w:rsidR="00DF012A" w:rsidRPr="00AA3DAB" w:rsidRDefault="00DF012A" w:rsidP="00DF012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Показатели качества образования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3.1.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выпускников (11-тиклассниов) в организациях образовательного округа, не получивших аттестат о среднем общем образовании.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1,4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3.2.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выпускников (9-тиклассников) в организациях образовательного округа,  не получивших аттестат об основном  общем образовании.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1,4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3.3.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обучающихся в организациях образовательного округа,  получивших оценку «4» или «5» за год по русскому языку в 4-х классах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1,5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3.4.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обучающихся в организациях образовательного округа, получивших оценку «4» или «5»  за год по математике в 4-х классах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1,5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3.5.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 xml:space="preserve">Доля обучающихся в организациях образовательного округа, имеющих </w:t>
            </w:r>
            <w:proofErr w:type="spellStart"/>
            <w:r w:rsidRPr="00AA3DAB">
              <w:rPr>
                <w:sz w:val="18"/>
                <w:szCs w:val="18"/>
              </w:rPr>
              <w:t>портфолио</w:t>
            </w:r>
            <w:proofErr w:type="spellEnd"/>
            <w:r w:rsidRPr="00AA3DAB">
              <w:rPr>
                <w:sz w:val="18"/>
                <w:szCs w:val="18"/>
              </w:rPr>
              <w:t xml:space="preserve"> для отражения (накопления) образовательных результатов.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60</w:t>
            </w:r>
          </w:p>
        </w:tc>
      </w:tr>
      <w:tr w:rsidR="00DF012A" w:rsidRPr="00525DBA" w:rsidTr="00DF012A">
        <w:tc>
          <w:tcPr>
            <w:tcW w:w="10314" w:type="dxa"/>
            <w:gridSpan w:val="5"/>
          </w:tcPr>
          <w:p w:rsidR="00DF012A" w:rsidRPr="00AA3DAB" w:rsidRDefault="00DF012A" w:rsidP="00DF012A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Показатели удовлетворенности потребителей качеством образовательных услуг.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4.1.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родителей (законных представителей) обучающихся в организациях образовательного округа, в целом удовлетворенных качеством  образовательных услуг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DF012A" w:rsidRPr="00525DBA" w:rsidTr="00DF012A">
        <w:tc>
          <w:tcPr>
            <w:tcW w:w="576" w:type="dxa"/>
          </w:tcPr>
          <w:p w:rsidR="00DF012A" w:rsidRPr="00525DBA" w:rsidRDefault="00DF012A" w:rsidP="00DF012A">
            <w:pPr>
              <w:jc w:val="right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4.2.</w:t>
            </w:r>
          </w:p>
        </w:tc>
        <w:tc>
          <w:tcPr>
            <w:tcW w:w="7045" w:type="dxa"/>
          </w:tcPr>
          <w:p w:rsidR="00DF012A" w:rsidRPr="00AA3DAB" w:rsidRDefault="00DF012A" w:rsidP="00DF012A">
            <w:pPr>
              <w:rPr>
                <w:sz w:val="18"/>
                <w:szCs w:val="18"/>
              </w:rPr>
            </w:pPr>
            <w:r w:rsidRPr="00AA3DAB">
              <w:rPr>
                <w:sz w:val="18"/>
                <w:szCs w:val="18"/>
              </w:rPr>
              <w:t>Доля  обучающихся в организациях образовательного округа, в целом удовлетворенных качеством образовательных услуг.</w:t>
            </w:r>
          </w:p>
        </w:tc>
        <w:tc>
          <w:tcPr>
            <w:tcW w:w="992" w:type="dxa"/>
          </w:tcPr>
          <w:p w:rsidR="00DF012A" w:rsidRPr="00525DBA" w:rsidRDefault="00DF012A" w:rsidP="00DF012A">
            <w:pPr>
              <w:jc w:val="center"/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DF012A" w:rsidRPr="00525DBA" w:rsidRDefault="00DF012A" w:rsidP="00DF012A">
            <w:pPr>
              <w:rPr>
                <w:sz w:val="20"/>
                <w:szCs w:val="20"/>
              </w:rPr>
            </w:pPr>
            <w:r w:rsidRPr="00525DBA">
              <w:rPr>
                <w:sz w:val="20"/>
                <w:szCs w:val="20"/>
              </w:rPr>
              <w:t>64</w:t>
            </w:r>
          </w:p>
        </w:tc>
      </w:tr>
    </w:tbl>
    <w:p w:rsidR="00DF012A" w:rsidRDefault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rPr>
          <w:sz w:val="20"/>
          <w:szCs w:val="20"/>
        </w:rPr>
      </w:pPr>
    </w:p>
    <w:p w:rsidR="002D62A6" w:rsidRDefault="002D62A6" w:rsidP="00DF012A">
      <w:pPr>
        <w:rPr>
          <w:sz w:val="20"/>
          <w:szCs w:val="20"/>
        </w:rPr>
      </w:pPr>
    </w:p>
    <w:p w:rsidR="00DF012A" w:rsidRDefault="00DF012A" w:rsidP="00DF012A">
      <w:pPr>
        <w:rPr>
          <w:sz w:val="20"/>
          <w:szCs w:val="20"/>
        </w:rPr>
      </w:pPr>
    </w:p>
    <w:p w:rsidR="00DF012A" w:rsidRPr="00DF012A" w:rsidRDefault="00DF012A" w:rsidP="00DF01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школы:_______________</w:t>
      </w:r>
      <w:proofErr w:type="spellEnd"/>
      <w:r>
        <w:rPr>
          <w:sz w:val="20"/>
          <w:szCs w:val="20"/>
        </w:rPr>
        <w:t>/А.И. Молчанов/</w:t>
      </w:r>
    </w:p>
    <w:sectPr w:rsidR="00DF012A" w:rsidRPr="00DF012A" w:rsidSect="00DF012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1B1"/>
    <w:multiLevelType w:val="hybridMultilevel"/>
    <w:tmpl w:val="9C82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FD1"/>
    <w:rsid w:val="001548EE"/>
    <w:rsid w:val="00157616"/>
    <w:rsid w:val="002D62A6"/>
    <w:rsid w:val="00525DBA"/>
    <w:rsid w:val="00AA3DAB"/>
    <w:rsid w:val="00AC6479"/>
    <w:rsid w:val="00B44FD1"/>
    <w:rsid w:val="00DD6368"/>
    <w:rsid w:val="00DF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ST2015</dc:creator>
  <cp:lastModifiedBy>настобурский</cp:lastModifiedBy>
  <cp:revision>2</cp:revision>
  <dcterms:created xsi:type="dcterms:W3CDTF">2015-09-21T02:39:00Z</dcterms:created>
  <dcterms:modified xsi:type="dcterms:W3CDTF">2015-09-21T02:39:00Z</dcterms:modified>
</cp:coreProperties>
</file>